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D9" w:rsidRDefault="008F3DD9" w:rsidP="00485654">
      <w:pPr>
        <w:jc w:val="center"/>
      </w:pPr>
    </w:p>
    <w:p w:rsidR="00E0049C" w:rsidRDefault="00E0049C" w:rsidP="00485654">
      <w:pPr>
        <w:jc w:val="center"/>
      </w:pPr>
    </w:p>
    <w:p w:rsidR="00485654" w:rsidRDefault="00485654" w:rsidP="00485654">
      <w:pPr>
        <w:jc w:val="center"/>
      </w:pPr>
    </w:p>
    <w:p w:rsidR="00485654" w:rsidRDefault="00485654" w:rsidP="00485654">
      <w:pPr>
        <w:jc w:val="center"/>
      </w:pPr>
    </w:p>
    <w:p w:rsidR="00485654" w:rsidRDefault="00485654" w:rsidP="00485654">
      <w:pPr>
        <w:jc w:val="center"/>
      </w:pPr>
    </w:p>
    <w:p w:rsidR="00485654" w:rsidRDefault="00485654" w:rsidP="00485654">
      <w:pPr>
        <w:jc w:val="center"/>
      </w:pPr>
    </w:p>
    <w:p w:rsidR="00485654" w:rsidRDefault="00485654" w:rsidP="00485654">
      <w:pPr>
        <w:jc w:val="center"/>
      </w:pPr>
    </w:p>
    <w:p w:rsidR="00485654" w:rsidRDefault="00485654" w:rsidP="00485654">
      <w:pPr>
        <w:jc w:val="center"/>
      </w:pPr>
    </w:p>
    <w:p w:rsidR="00485654" w:rsidRDefault="00485654" w:rsidP="00485654">
      <w:pPr>
        <w:jc w:val="center"/>
      </w:pPr>
    </w:p>
    <w:p w:rsidR="00E0049C" w:rsidRDefault="00E0049C" w:rsidP="00485654">
      <w:pPr>
        <w:jc w:val="center"/>
      </w:pPr>
    </w:p>
    <w:p w:rsidR="00485654" w:rsidRPr="00485654" w:rsidRDefault="00485654" w:rsidP="00485654">
      <w:pPr>
        <w:jc w:val="center"/>
        <w:rPr>
          <w:rFonts w:ascii="Algerian" w:hAnsi="Algerian"/>
          <w:sz w:val="72"/>
          <w:szCs w:val="72"/>
        </w:rPr>
      </w:pPr>
      <w:r w:rsidRPr="00485654">
        <w:rPr>
          <w:rFonts w:ascii="Algerian" w:hAnsi="Algerian"/>
          <w:sz w:val="72"/>
          <w:szCs w:val="72"/>
        </w:rPr>
        <w:t>CHAPITRE I</w:t>
      </w:r>
    </w:p>
    <w:p w:rsidR="00485654" w:rsidRDefault="00485654" w:rsidP="00485654">
      <w:pPr>
        <w:jc w:val="center"/>
        <w:rPr>
          <w:rFonts w:ascii="Algerian" w:hAnsi="Algerian"/>
          <w:sz w:val="72"/>
          <w:szCs w:val="72"/>
        </w:rPr>
      </w:pPr>
      <w:r w:rsidRPr="00485654">
        <w:rPr>
          <w:rFonts w:ascii="Algerian" w:hAnsi="Algerian"/>
          <w:sz w:val="72"/>
          <w:szCs w:val="72"/>
        </w:rPr>
        <w:t>GENERALITES</w:t>
      </w: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SOMMAIRE</w:t>
      </w: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5E22AF" w:rsidRDefault="005E22AF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INTRDUCTION</w:t>
      </w: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GENERALE</w:t>
      </w: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485654">
      <w:pPr>
        <w:jc w:val="center"/>
        <w:rPr>
          <w:rFonts w:ascii="Algerian" w:hAnsi="Algerian"/>
          <w:sz w:val="72"/>
          <w:szCs w:val="72"/>
        </w:rPr>
      </w:pPr>
    </w:p>
    <w:p w:rsidR="00946975" w:rsidRDefault="00946975" w:rsidP="00F930C2">
      <w:pPr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LISTE DES TABLEAUX</w:t>
      </w: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946975">
      <w:pPr>
        <w:jc w:val="center"/>
        <w:rPr>
          <w:rFonts w:ascii="Algerian" w:hAnsi="Algerian"/>
          <w:sz w:val="72"/>
          <w:szCs w:val="72"/>
        </w:rPr>
      </w:pPr>
    </w:p>
    <w:p w:rsidR="00946975" w:rsidRDefault="00946975" w:rsidP="00946975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LISTE DES FIGURES</w:t>
      </w: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E0049C">
      <w:pPr>
        <w:jc w:val="center"/>
        <w:rPr>
          <w:rFonts w:ascii="Algerian" w:hAnsi="Algerian"/>
          <w:sz w:val="72"/>
          <w:szCs w:val="72"/>
        </w:rPr>
      </w:pPr>
    </w:p>
    <w:p w:rsidR="005E22AF" w:rsidRDefault="005E22AF" w:rsidP="00E0049C">
      <w:pPr>
        <w:jc w:val="center"/>
        <w:rPr>
          <w:rFonts w:ascii="Algerian" w:hAnsi="Algerian"/>
          <w:sz w:val="72"/>
          <w:szCs w:val="72"/>
        </w:rPr>
      </w:pPr>
    </w:p>
    <w:p w:rsidR="00946975" w:rsidRDefault="00946975" w:rsidP="00E0049C">
      <w:pPr>
        <w:jc w:val="center"/>
        <w:rPr>
          <w:rFonts w:ascii="Algerian" w:hAnsi="Algerian"/>
          <w:sz w:val="72"/>
          <w:szCs w:val="72"/>
        </w:rPr>
      </w:pPr>
    </w:p>
    <w:p w:rsidR="00E0049C" w:rsidRDefault="00E0049C" w:rsidP="005E22AF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CHAPITRE</w:t>
      </w:r>
      <w:r w:rsidR="005E22AF">
        <w:rPr>
          <w:rFonts w:ascii="Algerian" w:hAnsi="Algerian"/>
          <w:sz w:val="72"/>
          <w:szCs w:val="72"/>
        </w:rPr>
        <w:t xml:space="preserve"> II                         ETUDE HYDROLOGIQUE</w:t>
      </w:r>
    </w:p>
    <w:p w:rsidR="00AC4AAF" w:rsidRDefault="00AC4AAF" w:rsidP="005E22AF">
      <w:pPr>
        <w:jc w:val="center"/>
        <w:rPr>
          <w:rFonts w:ascii="Algerian" w:hAnsi="Algerian"/>
          <w:sz w:val="72"/>
          <w:szCs w:val="72"/>
        </w:rPr>
      </w:pPr>
    </w:p>
    <w:p w:rsidR="00AC4AAF" w:rsidRDefault="00AC4AAF" w:rsidP="005E22AF">
      <w:pPr>
        <w:jc w:val="center"/>
        <w:rPr>
          <w:rFonts w:ascii="Algerian" w:hAnsi="Algerian"/>
          <w:sz w:val="72"/>
          <w:szCs w:val="72"/>
        </w:rPr>
      </w:pPr>
    </w:p>
    <w:p w:rsidR="00AC4AAF" w:rsidRDefault="00AC4AAF" w:rsidP="005E22AF">
      <w:pPr>
        <w:jc w:val="center"/>
        <w:rPr>
          <w:rFonts w:ascii="Algerian" w:hAnsi="Algerian"/>
          <w:sz w:val="72"/>
          <w:szCs w:val="72"/>
        </w:rPr>
      </w:pPr>
    </w:p>
    <w:p w:rsidR="00AC4AAF" w:rsidRDefault="00AC4AAF" w:rsidP="005E22AF">
      <w:pPr>
        <w:jc w:val="center"/>
        <w:rPr>
          <w:rFonts w:ascii="Algerian" w:hAnsi="Algerian"/>
          <w:sz w:val="72"/>
          <w:szCs w:val="72"/>
        </w:rPr>
      </w:pPr>
    </w:p>
    <w:p w:rsidR="00AC4AAF" w:rsidRDefault="00AC4AAF" w:rsidP="005E22AF">
      <w:pPr>
        <w:jc w:val="center"/>
        <w:rPr>
          <w:rFonts w:ascii="Algerian" w:hAnsi="Algerian"/>
          <w:sz w:val="72"/>
          <w:szCs w:val="72"/>
        </w:rPr>
      </w:pPr>
    </w:p>
    <w:p w:rsidR="00AC4AAF" w:rsidRDefault="00AC4AAF" w:rsidP="005E22AF">
      <w:pPr>
        <w:jc w:val="center"/>
        <w:rPr>
          <w:rFonts w:ascii="Algerian" w:hAnsi="Algerian"/>
          <w:sz w:val="72"/>
          <w:szCs w:val="72"/>
        </w:rPr>
      </w:pPr>
    </w:p>
    <w:p w:rsidR="00AC4AAF" w:rsidRDefault="00AC4AAF" w:rsidP="005E22AF">
      <w:pPr>
        <w:jc w:val="center"/>
        <w:rPr>
          <w:rFonts w:ascii="Algerian" w:hAnsi="Algerian"/>
          <w:sz w:val="72"/>
          <w:szCs w:val="72"/>
        </w:rPr>
      </w:pPr>
    </w:p>
    <w:p w:rsidR="00AC4AAF" w:rsidRDefault="00AC4AAF" w:rsidP="005E22AF">
      <w:pPr>
        <w:jc w:val="center"/>
        <w:rPr>
          <w:rFonts w:ascii="Algerian" w:hAnsi="Algerian"/>
          <w:sz w:val="72"/>
          <w:szCs w:val="72"/>
        </w:rPr>
      </w:pPr>
    </w:p>
    <w:p w:rsidR="00AC4AAF" w:rsidRDefault="00AC4AAF" w:rsidP="00AC4AAF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CHAPITRE III</w:t>
      </w:r>
    </w:p>
    <w:p w:rsidR="00AC4AAF" w:rsidRDefault="00AC4AAF" w:rsidP="00AC4AAF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BATARDEAU ET DERIVATION PROVISOIRE</w:t>
      </w: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</w:p>
    <w:p w:rsidR="00B74AA0" w:rsidRDefault="00B74AA0" w:rsidP="00AC4AAF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CONCLUSION GENERALE</w:t>
      </w: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</w:p>
    <w:p w:rsidR="00321A90" w:rsidRDefault="00321A90" w:rsidP="00AC4AAF">
      <w:pPr>
        <w:jc w:val="center"/>
        <w:rPr>
          <w:rFonts w:ascii="Algerian" w:hAnsi="Algerian"/>
          <w:sz w:val="72"/>
          <w:szCs w:val="72"/>
        </w:rPr>
      </w:pPr>
    </w:p>
    <w:p w:rsidR="005B19E2" w:rsidRDefault="005B19E2" w:rsidP="00AC4AAF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BIBLIOGRAPHIE</w:t>
      </w:r>
    </w:p>
    <w:p w:rsidR="0083420B" w:rsidRDefault="0083420B" w:rsidP="00AC4AAF">
      <w:pPr>
        <w:jc w:val="center"/>
        <w:rPr>
          <w:rFonts w:ascii="Algerian" w:hAnsi="Algerian"/>
          <w:sz w:val="72"/>
          <w:szCs w:val="72"/>
        </w:rPr>
      </w:pPr>
    </w:p>
    <w:p w:rsidR="0083420B" w:rsidRDefault="0083420B" w:rsidP="00AC4AAF">
      <w:pPr>
        <w:jc w:val="center"/>
        <w:rPr>
          <w:rFonts w:ascii="Algerian" w:hAnsi="Algerian"/>
          <w:sz w:val="72"/>
          <w:szCs w:val="72"/>
        </w:rPr>
      </w:pPr>
    </w:p>
    <w:p w:rsidR="0083420B" w:rsidRDefault="0083420B" w:rsidP="00AC4AAF">
      <w:pPr>
        <w:jc w:val="center"/>
        <w:rPr>
          <w:rFonts w:ascii="Algerian" w:hAnsi="Algerian"/>
          <w:sz w:val="72"/>
          <w:szCs w:val="72"/>
        </w:rPr>
      </w:pPr>
    </w:p>
    <w:p w:rsidR="0083420B" w:rsidRDefault="0083420B" w:rsidP="00AC4AAF">
      <w:pPr>
        <w:jc w:val="center"/>
        <w:rPr>
          <w:rFonts w:ascii="Algerian" w:hAnsi="Algerian"/>
          <w:sz w:val="72"/>
          <w:szCs w:val="72"/>
        </w:rPr>
      </w:pPr>
    </w:p>
    <w:p w:rsidR="0083420B" w:rsidRDefault="0083420B" w:rsidP="00AC4AAF">
      <w:pPr>
        <w:jc w:val="center"/>
        <w:rPr>
          <w:rFonts w:ascii="Algerian" w:hAnsi="Algerian"/>
          <w:sz w:val="72"/>
          <w:szCs w:val="72"/>
        </w:rPr>
      </w:pPr>
    </w:p>
    <w:p w:rsidR="0083420B" w:rsidRDefault="0083420B" w:rsidP="00AC4AAF">
      <w:pPr>
        <w:jc w:val="center"/>
        <w:rPr>
          <w:rFonts w:ascii="Algerian" w:hAnsi="Algerian"/>
          <w:sz w:val="72"/>
          <w:szCs w:val="72"/>
        </w:rPr>
      </w:pPr>
    </w:p>
    <w:p w:rsidR="0083420B" w:rsidRDefault="0083420B" w:rsidP="00AC4AAF">
      <w:pPr>
        <w:jc w:val="center"/>
        <w:rPr>
          <w:rFonts w:ascii="Algerian" w:hAnsi="Algerian"/>
          <w:sz w:val="72"/>
          <w:szCs w:val="72"/>
        </w:rPr>
      </w:pPr>
    </w:p>
    <w:p w:rsidR="0083420B" w:rsidRDefault="0083420B" w:rsidP="00AC4AAF">
      <w:pPr>
        <w:jc w:val="center"/>
        <w:rPr>
          <w:rFonts w:ascii="Algerian" w:hAnsi="Algerian"/>
          <w:sz w:val="72"/>
          <w:szCs w:val="72"/>
        </w:rPr>
      </w:pPr>
    </w:p>
    <w:p w:rsidR="0083420B" w:rsidRDefault="0083420B" w:rsidP="00AC4AAF">
      <w:pPr>
        <w:jc w:val="center"/>
        <w:rPr>
          <w:rFonts w:ascii="Algerian" w:hAnsi="Algerian"/>
          <w:sz w:val="72"/>
          <w:szCs w:val="72"/>
        </w:rPr>
      </w:pPr>
    </w:p>
    <w:p w:rsidR="0083420B" w:rsidRPr="00485654" w:rsidRDefault="0083420B" w:rsidP="00AC4AAF">
      <w:pPr>
        <w:jc w:val="center"/>
        <w:rPr>
          <w:rFonts w:ascii="Algerian" w:hAnsi="Algerian"/>
          <w:sz w:val="72"/>
          <w:szCs w:val="72"/>
        </w:rPr>
      </w:pPr>
      <w:r>
        <w:rPr>
          <w:rFonts w:ascii="Algerian" w:hAnsi="Algerian"/>
          <w:sz w:val="72"/>
          <w:szCs w:val="72"/>
        </w:rPr>
        <w:t>annexe</w:t>
      </w:r>
      <w:bookmarkStart w:id="0" w:name="_GoBack"/>
      <w:bookmarkEnd w:id="0"/>
    </w:p>
    <w:sectPr w:rsidR="0083420B" w:rsidRPr="00485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8D4" w:rsidRDefault="001568D4" w:rsidP="00E0049C">
      <w:pPr>
        <w:spacing w:after="0" w:line="240" w:lineRule="auto"/>
      </w:pPr>
      <w:r>
        <w:separator/>
      </w:r>
    </w:p>
  </w:endnote>
  <w:endnote w:type="continuationSeparator" w:id="0">
    <w:p w:rsidR="001568D4" w:rsidRDefault="001568D4" w:rsidP="00E0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8D4" w:rsidRDefault="001568D4" w:rsidP="00E0049C">
      <w:pPr>
        <w:spacing w:after="0" w:line="240" w:lineRule="auto"/>
      </w:pPr>
      <w:r>
        <w:separator/>
      </w:r>
    </w:p>
  </w:footnote>
  <w:footnote w:type="continuationSeparator" w:id="0">
    <w:p w:rsidR="001568D4" w:rsidRDefault="001568D4" w:rsidP="00E004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107"/>
    <w:rsid w:val="001568D4"/>
    <w:rsid w:val="002F1684"/>
    <w:rsid w:val="00321A90"/>
    <w:rsid w:val="00485654"/>
    <w:rsid w:val="00550107"/>
    <w:rsid w:val="005B19E2"/>
    <w:rsid w:val="005E22AF"/>
    <w:rsid w:val="00632199"/>
    <w:rsid w:val="0083420B"/>
    <w:rsid w:val="008E032F"/>
    <w:rsid w:val="008F3DD9"/>
    <w:rsid w:val="00946975"/>
    <w:rsid w:val="00AC4AAF"/>
    <w:rsid w:val="00B74AA0"/>
    <w:rsid w:val="00E0049C"/>
    <w:rsid w:val="00EE0234"/>
    <w:rsid w:val="00F9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00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049C"/>
  </w:style>
  <w:style w:type="paragraph" w:styleId="Pieddepage">
    <w:name w:val="footer"/>
    <w:basedOn w:val="Normal"/>
    <w:link w:val="PieddepageCar"/>
    <w:uiPriority w:val="99"/>
    <w:unhideWhenUsed/>
    <w:rsid w:val="00E00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04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00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049C"/>
  </w:style>
  <w:style w:type="paragraph" w:styleId="Pieddepage">
    <w:name w:val="footer"/>
    <w:basedOn w:val="Normal"/>
    <w:link w:val="PieddepageCar"/>
    <w:uiPriority w:val="99"/>
    <w:unhideWhenUsed/>
    <w:rsid w:val="00E00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04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E35F4-0B73-4B36-A104-09152C20C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50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11</cp:revision>
  <dcterms:created xsi:type="dcterms:W3CDTF">2013-06-11T14:19:00Z</dcterms:created>
  <dcterms:modified xsi:type="dcterms:W3CDTF">2013-06-11T15:24:00Z</dcterms:modified>
</cp:coreProperties>
</file>